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69696">
    <v:background id="_x0000_s2049" o:bwmode="white" fillcolor="#969696" o:targetscreensize="1024,768">
      <v:fill color2="fill lighten(57)" angle="-45" focusposition=".5,.5" focussize="" method="linear sigma" focus="-50%" type="gradient"/>
    </v:background>
  </w:background>
  <w:body>
    <w:p w14:paraId="7C757D25" w14:textId="49C6FB52" w:rsidR="0041220D" w:rsidRPr="000F614C" w:rsidRDefault="004119F3">
      <w:pPr>
        <w:jc w:val="center"/>
        <w:rPr>
          <w:rFonts w:ascii="Times New Roman" w:hAnsi="Times New Roman"/>
          <w:sz w:val="24"/>
          <w:szCs w:val="24"/>
        </w:rPr>
      </w:pPr>
      <w:r>
        <w:rPr>
          <w:noProof/>
        </w:rPr>
        <w:drawing>
          <wp:anchor distT="0" distB="0" distL="114300" distR="114300" simplePos="0" relativeHeight="251659264" behindDoc="0" locked="0" layoutInCell="1" allowOverlap="1" wp14:anchorId="7387444F" wp14:editId="6A8FD3D5">
            <wp:simplePos x="0" y="0"/>
            <wp:positionH relativeFrom="column">
              <wp:posOffset>-13335</wp:posOffset>
            </wp:positionH>
            <wp:positionV relativeFrom="paragraph">
              <wp:posOffset>-279400</wp:posOffset>
            </wp:positionV>
            <wp:extent cx="1571625" cy="628650"/>
            <wp:effectExtent l="0" t="0" r="9525" b="0"/>
            <wp:wrapNone/>
            <wp:docPr id="2" name="Picture 2" descr="OCA » International Fencing Federation (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A » International Fencing Federation (F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A9448" w14:textId="77777777" w:rsidR="00957EED" w:rsidRDefault="00957EED" w:rsidP="00CE3A08">
      <w:pPr>
        <w:pBdr>
          <w:bottom w:val="thinThickSmallGap" w:sz="24" w:space="1" w:color="08286C"/>
        </w:pBdr>
        <w:rPr>
          <w:rFonts w:ascii="Futura-Bold" w:hAnsi="Futura-Bold"/>
          <w:b/>
          <w:color w:val="08286C"/>
          <w:sz w:val="36"/>
          <w:szCs w:val="36"/>
          <w:lang w:val="en-US"/>
        </w:rPr>
      </w:pPr>
    </w:p>
    <w:p w14:paraId="14A158A1" w14:textId="65A9901D" w:rsidR="002930EA" w:rsidRPr="002930EA" w:rsidRDefault="00411EE5" w:rsidP="002930EA">
      <w:pPr>
        <w:pBdr>
          <w:bottom w:val="thinThickSmallGap" w:sz="24" w:space="1" w:color="08286C"/>
        </w:pBdr>
        <w:jc w:val="center"/>
        <w:rPr>
          <w:rFonts w:ascii="Futura-Bold" w:hAnsi="Futura-Bold"/>
          <w:b/>
          <w:color w:val="08286C"/>
          <w:sz w:val="36"/>
          <w:szCs w:val="36"/>
          <w:lang w:val="en-US"/>
        </w:rPr>
      </w:pPr>
      <w:r>
        <w:rPr>
          <w:rFonts w:ascii="Futura-Bold" w:hAnsi="Futura-Bold"/>
          <w:b/>
          <w:color w:val="08286C"/>
          <w:sz w:val="36"/>
          <w:szCs w:val="36"/>
          <w:lang w:val="en-US"/>
        </w:rPr>
        <w:t>Engr. Nikolay Ivanov Mateev</w:t>
      </w:r>
      <w:r w:rsidR="002930EA" w:rsidRPr="002930EA">
        <w:rPr>
          <w:rFonts w:ascii="Futura-Bold" w:hAnsi="Futura-Bold"/>
          <w:b/>
          <w:color w:val="08286C"/>
          <w:sz w:val="36"/>
          <w:szCs w:val="36"/>
          <w:lang w:val="en-US"/>
        </w:rPr>
        <w:t xml:space="preserve"> (</w:t>
      </w:r>
      <w:r w:rsidR="00B20F91">
        <w:rPr>
          <w:rFonts w:ascii="Futura-Bold" w:hAnsi="Futura-Bold"/>
          <w:b/>
          <w:color w:val="08286C"/>
          <w:sz w:val="36"/>
          <w:szCs w:val="36"/>
          <w:lang w:val="en-US"/>
        </w:rPr>
        <w:t>ISL</w:t>
      </w:r>
      <w:r w:rsidR="002930EA" w:rsidRPr="002930EA">
        <w:rPr>
          <w:rFonts w:ascii="Futura-Bold" w:hAnsi="Futura-Bold"/>
          <w:b/>
          <w:color w:val="08286C"/>
          <w:sz w:val="36"/>
          <w:szCs w:val="36"/>
          <w:lang w:val="en-US"/>
        </w:rPr>
        <w:t>)</w:t>
      </w:r>
    </w:p>
    <w:p w14:paraId="3D98971C" w14:textId="2A00DC70" w:rsidR="0041220D" w:rsidRPr="000E6FE9" w:rsidRDefault="0041220D" w:rsidP="000E6FE9">
      <w:pPr>
        <w:pBdr>
          <w:bottom w:val="thinThickSmallGap" w:sz="24" w:space="1" w:color="08286C"/>
        </w:pBdr>
        <w:jc w:val="center"/>
        <w:rPr>
          <w:rFonts w:ascii="Calibri" w:hAnsi="Calibri"/>
          <w:color w:val="08286C"/>
          <w:sz w:val="24"/>
          <w:szCs w:val="24"/>
          <w:lang w:val="en-US"/>
        </w:rPr>
      </w:pPr>
    </w:p>
    <w:p w14:paraId="21E9E8BD" w14:textId="77777777" w:rsidR="00927F9B" w:rsidRPr="000E6FE9" w:rsidRDefault="00927F9B">
      <w:pPr>
        <w:jc w:val="center"/>
        <w:rPr>
          <w:rFonts w:ascii="Calibri" w:hAnsi="Calibri"/>
          <w:color w:val="08286C"/>
          <w:sz w:val="24"/>
          <w:szCs w:val="24"/>
          <w:lang w:val="en-US"/>
        </w:rPr>
      </w:pPr>
    </w:p>
    <w:p w14:paraId="0400242E" w14:textId="21EF1E57" w:rsidR="004D2C01" w:rsidRDefault="00031511" w:rsidP="001D650E">
      <w:pPr>
        <w:spacing w:before="40" w:after="40" w:line="276" w:lineRule="auto"/>
        <w:rPr>
          <w:rFonts w:ascii="Futura Std Book" w:hAnsi="Futura Std Book" w:cs="Calibri"/>
          <w:color w:val="08286C"/>
          <w:sz w:val="22"/>
          <w:lang w:val="en-US"/>
        </w:rPr>
      </w:pPr>
      <w:r w:rsidRPr="00031511">
        <w:rPr>
          <w:rFonts w:ascii="Futura Std Book" w:hAnsi="Futura Std Book" w:cs="Calibri"/>
          <w:color w:val="08286C"/>
          <w:sz w:val="22"/>
          <w:lang w:val="en-US"/>
        </w:rPr>
        <w:t>Nikolay Mateev has dedicated more than five decades to the sport of fencing, distinguishing himself as an elite athlete, maître d’armes, international referee, and sport administrator. His comprehensive involvement at all levels of the discipline has made him one of the rare experts who understands fencing from every professional perspective.</w:t>
      </w:r>
    </w:p>
    <w:p w14:paraId="7B91FC42" w14:textId="77777777" w:rsidR="00E01AA0" w:rsidRPr="002630FB" w:rsidRDefault="00E01AA0" w:rsidP="003D5910">
      <w:pPr>
        <w:spacing w:before="40" w:after="40" w:line="276" w:lineRule="auto"/>
        <w:rPr>
          <w:rFonts w:ascii="Futura Std Book" w:hAnsi="Futura Std Book" w:cs="Calibri"/>
          <w:color w:val="08286C"/>
          <w:sz w:val="16"/>
          <w:szCs w:val="16"/>
          <w:lang w:val="en-US"/>
        </w:rPr>
      </w:pPr>
    </w:p>
    <w:p w14:paraId="2A661AEE" w14:textId="0DE1234A" w:rsidR="00C30712" w:rsidRDefault="00FF2522" w:rsidP="00091077">
      <w:pPr>
        <w:spacing w:before="40" w:after="40" w:line="276" w:lineRule="auto"/>
        <w:rPr>
          <w:rFonts w:ascii="Futura Std Book" w:hAnsi="Futura Std Book" w:cs="Calibri"/>
          <w:color w:val="08286C"/>
          <w:sz w:val="22"/>
          <w:lang w:val="en-US"/>
        </w:rPr>
      </w:pPr>
      <w:r w:rsidRPr="00FF2522">
        <w:rPr>
          <w:rFonts w:ascii="Futura Std Book" w:hAnsi="Futura Std Book" w:cs="Calibri"/>
          <w:color w:val="08286C"/>
          <w:sz w:val="22"/>
          <w:lang w:val="en-US"/>
        </w:rPr>
        <w:t>In addition to his contributions to sport, Mr. Mateev is a Senior Engineer with over twenty years of professional experience in geothermal engineering. He has played a significant role in the development, design, and optimization of geothermal power plants, bringing technical expertise and leadership to major renewable-energy projects.</w:t>
      </w:r>
    </w:p>
    <w:p w14:paraId="2E57A33D" w14:textId="77777777" w:rsidR="00DF144C" w:rsidRPr="002630FB" w:rsidRDefault="00DF144C" w:rsidP="00091077">
      <w:pPr>
        <w:spacing w:before="40" w:after="40" w:line="276" w:lineRule="auto"/>
        <w:rPr>
          <w:rFonts w:ascii="Futura Std Book" w:hAnsi="Futura Std Book" w:cs="Calibri"/>
          <w:color w:val="08286C"/>
          <w:sz w:val="16"/>
          <w:szCs w:val="16"/>
          <w:lang w:val="en-US"/>
        </w:rPr>
      </w:pPr>
    </w:p>
    <w:p w14:paraId="267474D1" w14:textId="251A2709" w:rsidR="00012F63" w:rsidRDefault="0017635C" w:rsidP="00012F63">
      <w:pPr>
        <w:spacing w:before="40" w:after="40" w:line="276" w:lineRule="auto"/>
        <w:rPr>
          <w:rFonts w:ascii="Futura Std Book" w:hAnsi="Futura Std Book" w:cs="Calibri"/>
          <w:color w:val="08286C"/>
          <w:sz w:val="22"/>
          <w:lang w:val="en-US"/>
        </w:rPr>
      </w:pPr>
      <w:r w:rsidRPr="0017635C">
        <w:rPr>
          <w:rFonts w:ascii="Futura Std Book" w:hAnsi="Futura Std Book" w:cs="Calibri"/>
          <w:color w:val="08286C"/>
          <w:sz w:val="22"/>
          <w:lang w:val="en-US"/>
        </w:rPr>
        <w:t>Nikolay began fencing at the age of 11 and went on to achieve exceptional results at the highest international level.</w:t>
      </w:r>
      <w:r w:rsidR="00BB5314">
        <w:rPr>
          <w:rFonts w:ascii="Futura Std Book" w:hAnsi="Futura Std Book" w:cs="Calibri"/>
          <w:color w:val="08286C"/>
          <w:sz w:val="22"/>
          <w:lang w:val="en-US"/>
        </w:rPr>
        <w:t xml:space="preserve"> </w:t>
      </w:r>
      <w:r w:rsidR="00E71258" w:rsidRPr="00E71258">
        <w:rPr>
          <w:rFonts w:ascii="Futura Std Book" w:hAnsi="Futura Std Book" w:cs="Calibri"/>
          <w:color w:val="08286C"/>
          <w:sz w:val="22"/>
          <w:lang w:val="en-US"/>
        </w:rPr>
        <w:t>Throughout his competitive career, he earned over fifteen Bulgarian Championship titles, both individually and as part of his club team. In 1978, he claimed the Junior Balkan Championship, and he achieved several victories at the Balkan Team Championships</w:t>
      </w:r>
      <w:r w:rsidR="00BB5314">
        <w:rPr>
          <w:rFonts w:ascii="Futura Std Book" w:hAnsi="Futura Std Book" w:cs="Calibri"/>
          <w:color w:val="08286C"/>
          <w:sz w:val="22"/>
          <w:lang w:val="en-US"/>
        </w:rPr>
        <w:t xml:space="preserve">. </w:t>
      </w:r>
      <w:r w:rsidR="00F2004A" w:rsidRPr="00F2004A">
        <w:rPr>
          <w:rFonts w:ascii="Futura Std Book" w:hAnsi="Futura Std Book" w:cs="Calibri"/>
          <w:color w:val="08286C"/>
          <w:sz w:val="22"/>
          <w:lang w:val="en-US"/>
        </w:rPr>
        <w:t>On the world stage, he earned silver medals in the team sabre events at the 1987 Senior World Championships in Lausanne and the 1985 Universiade in Kobe.</w:t>
      </w:r>
      <w:r w:rsidR="00F2004A">
        <w:rPr>
          <w:rFonts w:ascii="Futura Std Book" w:hAnsi="Futura Std Book" w:cs="Calibri"/>
          <w:color w:val="08286C"/>
          <w:sz w:val="22"/>
          <w:lang w:val="en-US"/>
        </w:rPr>
        <w:t xml:space="preserve"> </w:t>
      </w:r>
      <w:r w:rsidR="005C3746" w:rsidRPr="005C3746">
        <w:rPr>
          <w:rFonts w:ascii="Futura Std Book" w:hAnsi="Futura Std Book" w:cs="Calibri"/>
          <w:color w:val="08286C"/>
          <w:sz w:val="22"/>
          <w:lang w:val="en-US"/>
        </w:rPr>
        <w:t>In recognition of his sporting achievements, the Bulgarian Ministry of Youth and Sports awarded him the titles “Master of Sports of Fencing” (1977) and “Distinguished Master of Sports of Fencing” (1987)—among the highest honors granted to athletes in Bulgaria.</w:t>
      </w:r>
    </w:p>
    <w:p w14:paraId="1A5160FF" w14:textId="77777777" w:rsidR="00CE3A08" w:rsidRPr="002630FB" w:rsidRDefault="00CE3A08" w:rsidP="00012F63">
      <w:pPr>
        <w:spacing w:before="40" w:after="40" w:line="276" w:lineRule="auto"/>
        <w:rPr>
          <w:rFonts w:ascii="Futura Std Book" w:hAnsi="Futura Std Book" w:cs="Calibri"/>
          <w:color w:val="08286C"/>
          <w:sz w:val="16"/>
          <w:szCs w:val="16"/>
          <w:lang w:val="en-US"/>
        </w:rPr>
      </w:pPr>
    </w:p>
    <w:p w14:paraId="2003C991" w14:textId="77777777" w:rsidR="00A965A2" w:rsidRPr="00A965A2" w:rsidRDefault="00241D7F" w:rsidP="00A965A2">
      <w:pPr>
        <w:spacing w:before="40" w:after="40" w:line="276" w:lineRule="auto"/>
        <w:rPr>
          <w:rFonts w:ascii="Futura Std Book" w:hAnsi="Futura Std Book" w:cs="Calibri"/>
          <w:color w:val="08286C"/>
          <w:sz w:val="22"/>
          <w:lang w:val="en-US"/>
        </w:rPr>
      </w:pPr>
      <w:r w:rsidRPr="00241D7F">
        <w:rPr>
          <w:rFonts w:ascii="Futura Std Book" w:hAnsi="Futura Std Book" w:cs="Calibri"/>
          <w:color w:val="08286C"/>
          <w:sz w:val="22"/>
          <w:lang w:val="en-US"/>
        </w:rPr>
        <w:t>In 1991, Nikolay moved to Iceland and took on the challenge of developing the sport from the ground up. At that time, there were only about ten fencers in the country. Today, more than 30 years later, Iceland has five fencing clubs and over 500 fencers, largely thanks to his vision, leadership, and dedication.</w:t>
      </w:r>
      <w:r w:rsidR="00020CCA">
        <w:rPr>
          <w:rFonts w:ascii="Futura Std Book" w:hAnsi="Futura Std Book" w:cs="Calibri"/>
          <w:color w:val="08286C"/>
          <w:sz w:val="22"/>
          <w:lang w:val="en-US"/>
        </w:rPr>
        <w:t xml:space="preserve"> </w:t>
      </w:r>
      <w:r w:rsidR="00A965A2" w:rsidRPr="00A965A2">
        <w:rPr>
          <w:rFonts w:ascii="Futura Std Book" w:hAnsi="Futura Std Book" w:cs="Calibri"/>
          <w:color w:val="08286C"/>
          <w:sz w:val="22"/>
          <w:lang w:val="en-US"/>
        </w:rPr>
        <w:t>Nikolay has also worked tirelessly to establish the Nordic Saber Center in Reykjavík, which officially opened in June 2008 with the EFC Training Camp and the Nordic Sabre Championships.</w:t>
      </w:r>
    </w:p>
    <w:p w14:paraId="4C589611" w14:textId="77777777" w:rsidR="00A965A2" w:rsidRPr="002630FB" w:rsidRDefault="00A965A2" w:rsidP="00A965A2">
      <w:pPr>
        <w:spacing w:before="40" w:after="40" w:line="276" w:lineRule="auto"/>
        <w:rPr>
          <w:rFonts w:ascii="Futura Std Book" w:hAnsi="Futura Std Book" w:cs="Calibri"/>
          <w:color w:val="08286C"/>
          <w:sz w:val="16"/>
          <w:szCs w:val="16"/>
          <w:lang w:val="en-US"/>
        </w:rPr>
      </w:pPr>
    </w:p>
    <w:p w14:paraId="5DD39CFD" w14:textId="2BA2C220" w:rsidR="00F25275" w:rsidRDefault="00C60755" w:rsidP="009B51E0">
      <w:pPr>
        <w:spacing w:before="40" w:after="40" w:line="276" w:lineRule="auto"/>
        <w:rPr>
          <w:rFonts w:ascii="Futura Std Book" w:hAnsi="Futura Std Book" w:cs="Calibri"/>
          <w:color w:val="08286C"/>
          <w:sz w:val="22"/>
          <w:lang w:val="en-US"/>
        </w:rPr>
      </w:pPr>
      <w:r w:rsidRPr="00C60755">
        <w:rPr>
          <w:rFonts w:ascii="Futura Std Book" w:hAnsi="Futura Std Book" w:cs="Calibri"/>
          <w:color w:val="08286C"/>
          <w:sz w:val="22"/>
          <w:lang w:val="en-US"/>
        </w:rPr>
        <w:t>Furthermore, he is the creator and project manager of the EFC’s highly successful referee training seminar series “GET READY FOR THE NEW SEASON,” recognized as one of the most effective referee development initiatives in Europe.</w:t>
      </w:r>
    </w:p>
    <w:p w14:paraId="7B2B3EDC" w14:textId="77777777" w:rsidR="002630FB" w:rsidRPr="002630FB" w:rsidRDefault="002630FB" w:rsidP="009B51E0">
      <w:pPr>
        <w:spacing w:before="40" w:after="40" w:line="276" w:lineRule="auto"/>
        <w:rPr>
          <w:rFonts w:ascii="Futura Std Book" w:hAnsi="Futura Std Book" w:cs="Calibri"/>
          <w:color w:val="08286C"/>
          <w:sz w:val="16"/>
          <w:szCs w:val="16"/>
          <w:lang w:val="en-US"/>
        </w:rPr>
      </w:pPr>
    </w:p>
    <w:p w14:paraId="27B87F04" w14:textId="386D8D54" w:rsidR="009B51E0" w:rsidRPr="00DF1623" w:rsidRDefault="009B51E0" w:rsidP="009B51E0">
      <w:pPr>
        <w:spacing w:before="40" w:after="40" w:line="276" w:lineRule="auto"/>
        <w:rPr>
          <w:rFonts w:ascii="Futura Std Book" w:hAnsi="Futura Std Book" w:cs="Calibri"/>
          <w:b/>
          <w:bCs/>
          <w:color w:val="08286C"/>
          <w:sz w:val="22"/>
          <w:lang w:val="en-US"/>
        </w:rPr>
      </w:pPr>
      <w:r w:rsidRPr="00DF1623">
        <w:rPr>
          <w:rFonts w:ascii="Futura Std Book" w:hAnsi="Futura Std Book" w:cs="Calibri"/>
          <w:b/>
          <w:bCs/>
          <w:color w:val="08286C"/>
          <w:sz w:val="22"/>
          <w:lang w:val="en-US"/>
        </w:rPr>
        <w:t>EDUCATION</w:t>
      </w:r>
    </w:p>
    <w:p w14:paraId="6BED9757" w14:textId="77777777" w:rsidR="009B51E0" w:rsidRPr="00AE1A53" w:rsidRDefault="009B51E0" w:rsidP="009B51E0">
      <w:pPr>
        <w:spacing w:before="40" w:after="40" w:line="276" w:lineRule="auto"/>
        <w:rPr>
          <w:rFonts w:ascii="Futura Std Book" w:hAnsi="Futura Std Book" w:cs="Calibri"/>
          <w:b/>
          <w:bCs/>
          <w:color w:val="08286C"/>
          <w:sz w:val="22"/>
          <w:lang w:val="en-US"/>
        </w:rPr>
      </w:pPr>
      <w:r w:rsidRPr="00AE1A53">
        <w:rPr>
          <w:rFonts w:ascii="Futura Std Book" w:hAnsi="Futura Std Book" w:cs="Calibri"/>
          <w:b/>
          <w:bCs/>
          <w:color w:val="08286C"/>
          <w:sz w:val="22"/>
          <w:lang w:val="en-US"/>
        </w:rPr>
        <w:t>Technical University, Sofia Bulgaria</w:t>
      </w:r>
    </w:p>
    <w:p w14:paraId="14D3CB1C" w14:textId="77777777" w:rsidR="009B51E0" w:rsidRPr="009B51E0" w:rsidRDefault="009B51E0" w:rsidP="009B51E0">
      <w:pPr>
        <w:spacing w:before="40" w:after="40" w:line="276" w:lineRule="auto"/>
        <w:rPr>
          <w:rFonts w:ascii="Futura Std Book" w:hAnsi="Futura Std Book" w:cs="Calibri"/>
          <w:color w:val="08286C"/>
          <w:sz w:val="22"/>
          <w:lang w:val="en-US"/>
        </w:rPr>
      </w:pPr>
      <w:r w:rsidRPr="009B51E0">
        <w:rPr>
          <w:rFonts w:ascii="Futura Std Book" w:hAnsi="Futura Std Book" w:cs="Calibri"/>
          <w:color w:val="08286C"/>
          <w:sz w:val="22"/>
          <w:lang w:val="en-US"/>
        </w:rPr>
        <w:t>Diplom Engineer - M.Sc.</w:t>
      </w:r>
    </w:p>
    <w:p w14:paraId="1C23B73B" w14:textId="77777777" w:rsidR="009B51E0" w:rsidRPr="009B51E0" w:rsidRDefault="009B51E0" w:rsidP="009B51E0">
      <w:pPr>
        <w:spacing w:before="40" w:after="40" w:line="276" w:lineRule="auto"/>
        <w:rPr>
          <w:rFonts w:ascii="Futura Std Book" w:hAnsi="Futura Std Book" w:cs="Calibri"/>
          <w:color w:val="08286C"/>
          <w:sz w:val="22"/>
          <w:lang w:val="en-US"/>
        </w:rPr>
      </w:pPr>
      <w:r w:rsidRPr="009B51E0">
        <w:rPr>
          <w:rFonts w:ascii="Futura Std Book" w:hAnsi="Futura Std Book" w:cs="Calibri"/>
          <w:color w:val="08286C"/>
          <w:sz w:val="22"/>
          <w:lang w:val="en-US"/>
        </w:rPr>
        <w:t>1980 - 1986</w:t>
      </w:r>
    </w:p>
    <w:p w14:paraId="35E12EA3" w14:textId="77777777" w:rsidR="00241855" w:rsidRPr="003F5148" w:rsidRDefault="00241855" w:rsidP="009B51E0">
      <w:pPr>
        <w:spacing w:before="40" w:after="40" w:line="276" w:lineRule="auto"/>
        <w:rPr>
          <w:rFonts w:ascii="Futura Std Book" w:hAnsi="Futura Std Book" w:cs="Calibri"/>
          <w:color w:val="08286C"/>
          <w:sz w:val="18"/>
          <w:szCs w:val="18"/>
          <w:lang w:val="en-US"/>
        </w:rPr>
      </w:pPr>
    </w:p>
    <w:p w14:paraId="213925E8" w14:textId="1C20EAEC" w:rsidR="009B51E0" w:rsidRDefault="009B51E0" w:rsidP="009B51E0">
      <w:pPr>
        <w:spacing w:before="40" w:after="40" w:line="276" w:lineRule="auto"/>
        <w:rPr>
          <w:rFonts w:ascii="Futura Std Book" w:hAnsi="Futura Std Book" w:cs="Calibri"/>
          <w:b/>
          <w:bCs/>
          <w:color w:val="08286C"/>
          <w:sz w:val="22"/>
          <w:lang w:val="en-US"/>
        </w:rPr>
      </w:pPr>
      <w:r w:rsidRPr="00DF1623">
        <w:rPr>
          <w:rFonts w:ascii="Futura Std Book" w:hAnsi="Futura Std Book" w:cs="Calibri"/>
          <w:b/>
          <w:bCs/>
          <w:color w:val="08286C"/>
          <w:sz w:val="22"/>
          <w:lang w:val="en-US"/>
        </w:rPr>
        <w:t>WORK EXPERIENCE</w:t>
      </w:r>
    </w:p>
    <w:p w14:paraId="2CB7D288" w14:textId="77777777" w:rsidR="00957EED" w:rsidRPr="00957EED" w:rsidRDefault="00957EED" w:rsidP="00957EED">
      <w:pPr>
        <w:spacing w:before="40" w:after="40" w:line="276" w:lineRule="auto"/>
        <w:rPr>
          <w:rFonts w:ascii="Futura Std Book" w:hAnsi="Futura Std Book" w:cs="Calibri"/>
          <w:b/>
          <w:bCs/>
          <w:color w:val="08286C"/>
          <w:sz w:val="22"/>
          <w:lang w:val="en-US"/>
        </w:rPr>
      </w:pPr>
      <w:r w:rsidRPr="00957EED">
        <w:rPr>
          <w:rFonts w:ascii="Futura Std Book" w:hAnsi="Futura Std Book" w:cs="Calibri"/>
          <w:b/>
          <w:bCs/>
          <w:color w:val="08286C"/>
          <w:sz w:val="22"/>
          <w:lang w:val="en-US"/>
        </w:rPr>
        <w:t>Mannvit Consulting Engineers</w:t>
      </w:r>
    </w:p>
    <w:p w14:paraId="187BB95C" w14:textId="70528A95" w:rsidR="00AC104C" w:rsidRPr="002630FB" w:rsidRDefault="00957EED" w:rsidP="009B51E0">
      <w:pPr>
        <w:spacing w:before="40" w:after="40" w:line="276" w:lineRule="auto"/>
        <w:rPr>
          <w:rFonts w:ascii="Futura Std Book" w:hAnsi="Futura Std Book" w:cs="Calibri"/>
          <w:color w:val="08286C"/>
          <w:sz w:val="22"/>
          <w:lang w:val="en-US"/>
        </w:rPr>
      </w:pPr>
      <w:r w:rsidRPr="009B51E0">
        <w:rPr>
          <w:rFonts w:ascii="Futura Std Book" w:hAnsi="Futura Std Book" w:cs="Calibri"/>
          <w:color w:val="08286C"/>
          <w:sz w:val="22"/>
          <w:lang w:val="en-US"/>
        </w:rPr>
        <w:t xml:space="preserve">1992 – </w:t>
      </w:r>
      <w:r w:rsidR="006167F1" w:rsidRPr="009B51E0">
        <w:rPr>
          <w:rFonts w:ascii="Futura Std Book" w:hAnsi="Futura Std Book" w:cs="Calibri"/>
          <w:color w:val="08286C"/>
          <w:sz w:val="22"/>
          <w:lang w:val="en-US"/>
        </w:rPr>
        <w:t>201</w:t>
      </w:r>
      <w:r w:rsidR="0040716E">
        <w:rPr>
          <w:rFonts w:ascii="Futura Std Book" w:hAnsi="Futura Std Book" w:cs="Calibri"/>
          <w:color w:val="08286C"/>
          <w:sz w:val="22"/>
          <w:lang w:val="en-US"/>
        </w:rPr>
        <w:t>1</w:t>
      </w:r>
      <w:r w:rsidR="0040716E">
        <w:rPr>
          <w:rFonts w:ascii="Futura Std Book" w:hAnsi="Futura Std Book" w:cs="Calibri"/>
          <w:color w:val="08286C"/>
          <w:sz w:val="22"/>
          <w:lang w:val="en-US"/>
        </w:rPr>
        <w:tab/>
      </w:r>
      <w:r w:rsidR="006167F1" w:rsidRPr="009B51E0">
        <w:rPr>
          <w:rFonts w:ascii="Futura Std Book" w:hAnsi="Futura Std Book" w:cs="Calibri"/>
          <w:color w:val="08286C"/>
          <w:sz w:val="22"/>
          <w:lang w:val="en-US"/>
        </w:rPr>
        <w:t>Senior</w:t>
      </w:r>
      <w:r w:rsidRPr="009B51E0">
        <w:rPr>
          <w:rFonts w:ascii="Futura Std Book" w:hAnsi="Futura Std Book" w:cs="Calibri"/>
          <w:color w:val="08286C"/>
          <w:sz w:val="22"/>
          <w:lang w:val="en-US"/>
        </w:rPr>
        <w:t xml:space="preserve"> Engineer, Geothermal Power Plants</w:t>
      </w:r>
    </w:p>
    <w:p w14:paraId="286FF619" w14:textId="77777777" w:rsidR="009B51E0" w:rsidRPr="00957EED" w:rsidRDefault="009B51E0" w:rsidP="009B51E0">
      <w:pPr>
        <w:spacing w:before="40" w:after="40" w:line="276" w:lineRule="auto"/>
        <w:rPr>
          <w:rFonts w:ascii="Futura Std Book" w:hAnsi="Futura Std Book" w:cs="Calibri"/>
          <w:b/>
          <w:bCs/>
          <w:color w:val="08286C"/>
          <w:sz w:val="22"/>
          <w:lang w:val="en-US"/>
        </w:rPr>
      </w:pPr>
      <w:r w:rsidRPr="00957EED">
        <w:rPr>
          <w:rFonts w:ascii="Futura Std Book" w:hAnsi="Futura Std Book" w:cs="Calibri"/>
          <w:b/>
          <w:bCs/>
          <w:color w:val="08286C"/>
          <w:sz w:val="22"/>
          <w:lang w:val="en-US"/>
        </w:rPr>
        <w:lastRenderedPageBreak/>
        <w:t>Icelandic Fencing Federation</w:t>
      </w:r>
    </w:p>
    <w:p w14:paraId="6A40D520" w14:textId="399315F0" w:rsidR="009B51E0" w:rsidRPr="009B51E0" w:rsidRDefault="009B51E0" w:rsidP="009B51E0">
      <w:pPr>
        <w:spacing w:before="40" w:after="40" w:line="276" w:lineRule="auto"/>
        <w:rPr>
          <w:rFonts w:ascii="Futura Std Book" w:hAnsi="Futura Std Book" w:cs="Calibri"/>
          <w:color w:val="08286C"/>
          <w:sz w:val="22"/>
          <w:lang w:val="en-US"/>
        </w:rPr>
      </w:pPr>
      <w:r w:rsidRPr="009B51E0">
        <w:rPr>
          <w:rFonts w:ascii="Futura Std Book" w:hAnsi="Futura Std Book" w:cs="Calibri"/>
          <w:color w:val="08286C"/>
          <w:sz w:val="22"/>
          <w:lang w:val="en-US"/>
        </w:rPr>
        <w:t>2016 –         President</w:t>
      </w:r>
    </w:p>
    <w:p w14:paraId="543D27BB" w14:textId="721DD07A" w:rsidR="009B51E0" w:rsidRPr="009B51E0" w:rsidRDefault="009B51E0" w:rsidP="009B51E0">
      <w:pPr>
        <w:spacing w:before="40" w:after="40" w:line="276" w:lineRule="auto"/>
        <w:rPr>
          <w:rFonts w:ascii="Futura Std Book" w:hAnsi="Futura Std Book" w:cs="Calibri"/>
          <w:color w:val="08286C"/>
          <w:sz w:val="22"/>
          <w:lang w:val="en-US"/>
        </w:rPr>
      </w:pPr>
      <w:r w:rsidRPr="009B51E0">
        <w:rPr>
          <w:rFonts w:ascii="Futura Std Book" w:hAnsi="Futura Std Book" w:cs="Calibri"/>
          <w:color w:val="08286C"/>
          <w:sz w:val="22"/>
          <w:lang w:val="en-US"/>
        </w:rPr>
        <w:t>1998 – 2016</w:t>
      </w:r>
      <w:r w:rsidR="00732589">
        <w:rPr>
          <w:rFonts w:ascii="Futura Std Book" w:hAnsi="Futura Std Book" w:cs="Calibri"/>
          <w:color w:val="08286C"/>
          <w:sz w:val="22"/>
          <w:lang w:val="en-US"/>
        </w:rPr>
        <w:tab/>
      </w:r>
      <w:r w:rsidRPr="009B51E0">
        <w:rPr>
          <w:rFonts w:ascii="Futura Std Book" w:hAnsi="Futura Std Book" w:cs="Calibri"/>
          <w:color w:val="08286C"/>
          <w:sz w:val="22"/>
          <w:lang w:val="en-US"/>
        </w:rPr>
        <w:t>Secretary General / CEO</w:t>
      </w:r>
    </w:p>
    <w:p w14:paraId="492A1B7B" w14:textId="07B82311" w:rsidR="009B51E0" w:rsidRPr="009B51E0" w:rsidRDefault="009B51E0" w:rsidP="009B51E0">
      <w:pPr>
        <w:spacing w:before="40" w:after="40" w:line="276" w:lineRule="auto"/>
        <w:rPr>
          <w:rFonts w:ascii="Futura Std Book" w:hAnsi="Futura Std Book" w:cs="Calibri"/>
          <w:color w:val="08286C"/>
          <w:sz w:val="22"/>
          <w:lang w:val="en-US"/>
        </w:rPr>
      </w:pPr>
      <w:r w:rsidRPr="009B51E0">
        <w:rPr>
          <w:rFonts w:ascii="Futura Std Book" w:hAnsi="Futura Std Book" w:cs="Calibri"/>
          <w:color w:val="08286C"/>
          <w:sz w:val="22"/>
          <w:lang w:val="en-US"/>
        </w:rPr>
        <w:t xml:space="preserve">2008 –        </w:t>
      </w:r>
      <w:r w:rsidR="00241855">
        <w:rPr>
          <w:rFonts w:ascii="Futura Std Book" w:hAnsi="Futura Std Book" w:cs="Calibri"/>
          <w:color w:val="08286C"/>
          <w:sz w:val="22"/>
          <w:lang w:val="en-US"/>
        </w:rPr>
        <w:tab/>
      </w:r>
      <w:r w:rsidRPr="009B51E0">
        <w:rPr>
          <w:rFonts w:ascii="Futura Std Book" w:hAnsi="Futura Std Book" w:cs="Calibri"/>
          <w:color w:val="08286C"/>
          <w:sz w:val="22"/>
          <w:lang w:val="en-US"/>
        </w:rPr>
        <w:t>Founder of the “Nordic Sabre Center”</w:t>
      </w:r>
    </w:p>
    <w:p w14:paraId="6F6D22C2" w14:textId="52CA46F3" w:rsidR="009B51E0" w:rsidRPr="009B51E0" w:rsidRDefault="009B51E0" w:rsidP="009B51E0">
      <w:pPr>
        <w:spacing w:before="40" w:after="40" w:line="276" w:lineRule="auto"/>
        <w:rPr>
          <w:rFonts w:ascii="Futura Std Book" w:hAnsi="Futura Std Book" w:cs="Calibri"/>
          <w:color w:val="08286C"/>
          <w:sz w:val="22"/>
          <w:lang w:val="en-US"/>
        </w:rPr>
      </w:pPr>
      <w:r w:rsidRPr="009B51E0">
        <w:rPr>
          <w:rFonts w:ascii="Futura Std Book" w:hAnsi="Futura Std Book" w:cs="Calibri"/>
          <w:color w:val="08286C"/>
          <w:sz w:val="22"/>
          <w:lang w:val="en-US"/>
        </w:rPr>
        <w:t xml:space="preserve">1991 – 1998   </w:t>
      </w:r>
      <w:r w:rsidR="006A6B48">
        <w:rPr>
          <w:rFonts w:ascii="Futura Std Book" w:hAnsi="Futura Std Book" w:cs="Calibri"/>
          <w:color w:val="08286C"/>
          <w:sz w:val="22"/>
          <w:lang w:val="en-US"/>
        </w:rPr>
        <w:tab/>
      </w:r>
      <w:r w:rsidRPr="009B51E0">
        <w:rPr>
          <w:rFonts w:ascii="Futura Std Book" w:hAnsi="Futura Std Book" w:cs="Calibri"/>
          <w:color w:val="08286C"/>
          <w:sz w:val="22"/>
          <w:lang w:val="en-US"/>
        </w:rPr>
        <w:t>National coach and administrator</w:t>
      </w:r>
    </w:p>
    <w:p w14:paraId="48DB6DF4" w14:textId="77777777" w:rsidR="009B51E0" w:rsidRPr="009B51E0" w:rsidRDefault="009B51E0" w:rsidP="009B51E0">
      <w:pPr>
        <w:spacing w:before="40" w:after="40" w:line="276" w:lineRule="auto"/>
        <w:rPr>
          <w:rFonts w:ascii="Futura Std Book" w:hAnsi="Futura Std Book" w:cs="Calibri"/>
          <w:color w:val="08286C"/>
          <w:sz w:val="22"/>
          <w:lang w:val="en-US"/>
        </w:rPr>
      </w:pPr>
    </w:p>
    <w:p w14:paraId="2515FEB0" w14:textId="77777777" w:rsidR="009B51E0" w:rsidRPr="00957EED" w:rsidRDefault="009B51E0" w:rsidP="009B51E0">
      <w:pPr>
        <w:spacing w:before="40" w:after="40" w:line="276" w:lineRule="auto"/>
        <w:rPr>
          <w:rFonts w:ascii="Futura Std Book" w:hAnsi="Futura Std Book" w:cs="Calibri"/>
          <w:b/>
          <w:bCs/>
          <w:color w:val="08286C"/>
          <w:sz w:val="22"/>
          <w:lang w:val="en-US"/>
        </w:rPr>
      </w:pPr>
      <w:r w:rsidRPr="00957EED">
        <w:rPr>
          <w:rFonts w:ascii="Futura Std Book" w:hAnsi="Futura Std Book" w:cs="Calibri"/>
          <w:b/>
          <w:bCs/>
          <w:color w:val="08286C"/>
          <w:sz w:val="22"/>
          <w:lang w:val="en-US"/>
        </w:rPr>
        <w:t>International Fencing Federation, FIE</w:t>
      </w:r>
    </w:p>
    <w:p w14:paraId="57D85FA2" w14:textId="2B0D05B7" w:rsidR="009B51E0" w:rsidRPr="009B51E0" w:rsidRDefault="009B51E0" w:rsidP="009B51E0">
      <w:pPr>
        <w:spacing w:before="40" w:after="40" w:line="276" w:lineRule="auto"/>
        <w:rPr>
          <w:rFonts w:ascii="Futura Std Book" w:hAnsi="Futura Std Book" w:cs="Calibri"/>
          <w:color w:val="08286C"/>
          <w:sz w:val="22"/>
          <w:lang w:val="en-US"/>
        </w:rPr>
      </w:pPr>
      <w:r w:rsidRPr="009B51E0">
        <w:rPr>
          <w:rFonts w:ascii="Futura Std Book" w:hAnsi="Futura Std Book" w:cs="Calibri"/>
          <w:color w:val="08286C"/>
          <w:sz w:val="22"/>
          <w:lang w:val="en-US"/>
        </w:rPr>
        <w:t xml:space="preserve">2016 – </w:t>
      </w:r>
      <w:r w:rsidR="002150FB">
        <w:rPr>
          <w:rFonts w:ascii="Futura Std Book" w:hAnsi="Futura Std Book" w:cs="Calibri"/>
          <w:color w:val="08286C"/>
          <w:sz w:val="22"/>
          <w:lang w:val="en-US"/>
        </w:rPr>
        <w:t>2024</w:t>
      </w:r>
      <w:r w:rsidRPr="009B51E0">
        <w:rPr>
          <w:rFonts w:ascii="Futura Std Book" w:hAnsi="Futura Std Book" w:cs="Calibri"/>
          <w:color w:val="08286C"/>
          <w:sz w:val="22"/>
          <w:lang w:val="en-US"/>
        </w:rPr>
        <w:t xml:space="preserve">   </w:t>
      </w:r>
      <w:r w:rsidR="002150FB">
        <w:rPr>
          <w:rFonts w:ascii="Futura Std Book" w:hAnsi="Futura Std Book" w:cs="Calibri"/>
          <w:color w:val="08286C"/>
          <w:sz w:val="22"/>
          <w:lang w:val="en-US"/>
        </w:rPr>
        <w:tab/>
      </w:r>
      <w:r w:rsidRPr="009B51E0">
        <w:rPr>
          <w:rFonts w:ascii="Futura Std Book" w:hAnsi="Futura Std Book" w:cs="Calibri"/>
          <w:color w:val="08286C"/>
          <w:sz w:val="22"/>
          <w:lang w:val="en-US"/>
        </w:rPr>
        <w:t>President of the Promotion, Communication and</w:t>
      </w:r>
      <w:r w:rsidR="00DF1623">
        <w:rPr>
          <w:rFonts w:ascii="Futura Std Book" w:hAnsi="Futura Std Book" w:cs="Calibri"/>
          <w:color w:val="08286C"/>
          <w:sz w:val="22"/>
          <w:lang w:val="en-US"/>
        </w:rPr>
        <w:t xml:space="preserve"> </w:t>
      </w:r>
      <w:r w:rsidRPr="009B51E0">
        <w:rPr>
          <w:rFonts w:ascii="Futura Std Book" w:hAnsi="Futura Std Book" w:cs="Calibri"/>
          <w:color w:val="08286C"/>
          <w:sz w:val="22"/>
          <w:lang w:val="en-US"/>
        </w:rPr>
        <w:t>Marketing Commission</w:t>
      </w:r>
    </w:p>
    <w:p w14:paraId="22D99E73" w14:textId="3510B9FC" w:rsidR="009B51E0" w:rsidRPr="009B51E0" w:rsidRDefault="009B51E0" w:rsidP="009B51E0">
      <w:pPr>
        <w:spacing w:before="40" w:after="40" w:line="276" w:lineRule="auto"/>
        <w:rPr>
          <w:rFonts w:ascii="Futura Std Book" w:hAnsi="Futura Std Book" w:cs="Calibri"/>
          <w:color w:val="08286C"/>
          <w:sz w:val="22"/>
          <w:lang w:val="en-US"/>
        </w:rPr>
      </w:pPr>
      <w:r w:rsidRPr="009B51E0">
        <w:rPr>
          <w:rFonts w:ascii="Futura Std Book" w:hAnsi="Futura Std Book" w:cs="Calibri"/>
          <w:color w:val="08286C"/>
          <w:sz w:val="22"/>
          <w:lang w:val="en-US"/>
        </w:rPr>
        <w:t xml:space="preserve">2008 – </w:t>
      </w:r>
      <w:r w:rsidR="00891890">
        <w:rPr>
          <w:rFonts w:ascii="Futura Std Book" w:hAnsi="Futura Std Book" w:cs="Calibri"/>
          <w:color w:val="08286C"/>
          <w:sz w:val="22"/>
          <w:lang w:val="en-US"/>
        </w:rPr>
        <w:t>2024</w:t>
      </w:r>
      <w:r w:rsidRPr="009B51E0">
        <w:rPr>
          <w:rFonts w:ascii="Futura Std Book" w:hAnsi="Futura Std Book" w:cs="Calibri"/>
          <w:color w:val="08286C"/>
          <w:sz w:val="22"/>
          <w:lang w:val="en-US"/>
        </w:rPr>
        <w:t xml:space="preserve">   Member of the Promotion, Communication and Marketing Commission</w:t>
      </w:r>
    </w:p>
    <w:p w14:paraId="11A05807" w14:textId="1CC4BC74" w:rsidR="009B51E0" w:rsidRPr="009B51E0" w:rsidRDefault="009B51E0" w:rsidP="002150FB">
      <w:pPr>
        <w:spacing w:before="40" w:after="40" w:line="276" w:lineRule="auto"/>
        <w:ind w:left="1680" w:hanging="1680"/>
        <w:rPr>
          <w:rFonts w:ascii="Futura Std Book" w:hAnsi="Futura Std Book" w:cs="Calibri"/>
          <w:color w:val="08286C"/>
          <w:sz w:val="22"/>
          <w:lang w:val="en-US"/>
        </w:rPr>
      </w:pPr>
      <w:r w:rsidRPr="009B51E0">
        <w:rPr>
          <w:rFonts w:ascii="Futura Std Book" w:hAnsi="Futura Std Book" w:cs="Calibri"/>
          <w:color w:val="08286C"/>
          <w:sz w:val="22"/>
          <w:lang w:val="en-US"/>
        </w:rPr>
        <w:t xml:space="preserve">2017 – </w:t>
      </w:r>
      <w:r w:rsidR="00891890">
        <w:rPr>
          <w:rFonts w:ascii="Futura Std Book" w:hAnsi="Futura Std Book" w:cs="Calibri"/>
          <w:color w:val="08286C"/>
          <w:sz w:val="22"/>
          <w:lang w:val="en-US"/>
        </w:rPr>
        <w:t>2024</w:t>
      </w:r>
      <w:r w:rsidRPr="009B51E0">
        <w:rPr>
          <w:rFonts w:ascii="Futura Std Book" w:hAnsi="Futura Std Book" w:cs="Calibri"/>
          <w:color w:val="08286C"/>
          <w:sz w:val="22"/>
          <w:lang w:val="en-US"/>
        </w:rPr>
        <w:t xml:space="preserve">   </w:t>
      </w:r>
      <w:r w:rsidR="00891890">
        <w:rPr>
          <w:rFonts w:ascii="Futura Std Book" w:hAnsi="Futura Std Book" w:cs="Calibri"/>
          <w:color w:val="08286C"/>
          <w:sz w:val="22"/>
          <w:lang w:val="en-US"/>
        </w:rPr>
        <w:tab/>
      </w:r>
      <w:r w:rsidRPr="009B51E0">
        <w:rPr>
          <w:rFonts w:ascii="Futura Std Book" w:hAnsi="Futura Std Book" w:cs="Calibri"/>
          <w:color w:val="08286C"/>
          <w:sz w:val="22"/>
          <w:lang w:val="en-US"/>
        </w:rPr>
        <w:t>Event Manager / President of the DT for the GP Doha, GP Anaheim, GP Turin, GP Montreal, GP Orléans, GP Budapest and GP Tunis; OZQ Fujairah and VWC Dubai</w:t>
      </w:r>
    </w:p>
    <w:p w14:paraId="4F5DCB80" w14:textId="3444674D" w:rsidR="009B51E0" w:rsidRPr="009B51E0" w:rsidRDefault="009B51E0" w:rsidP="002150FB">
      <w:pPr>
        <w:spacing w:before="40" w:after="40" w:line="276" w:lineRule="auto"/>
        <w:ind w:left="1680" w:hanging="1680"/>
        <w:rPr>
          <w:rFonts w:ascii="Futura Std Book" w:hAnsi="Futura Std Book" w:cs="Calibri"/>
          <w:color w:val="08286C"/>
          <w:sz w:val="22"/>
          <w:lang w:val="en-US"/>
        </w:rPr>
      </w:pPr>
      <w:r w:rsidRPr="009B51E0">
        <w:rPr>
          <w:rFonts w:ascii="Futura Std Book" w:hAnsi="Futura Std Book" w:cs="Calibri"/>
          <w:color w:val="08286C"/>
          <w:sz w:val="22"/>
          <w:lang w:val="en-US"/>
        </w:rPr>
        <w:t xml:space="preserve">2014 – </w:t>
      </w:r>
      <w:r w:rsidR="00BB3F59">
        <w:rPr>
          <w:rFonts w:ascii="Futura Std Book" w:hAnsi="Futura Std Book" w:cs="Calibri"/>
          <w:color w:val="08286C"/>
          <w:sz w:val="22"/>
          <w:lang w:val="en-US"/>
        </w:rPr>
        <w:t>2024</w:t>
      </w:r>
      <w:r w:rsidR="00BB3F59" w:rsidRPr="009B51E0">
        <w:rPr>
          <w:rFonts w:ascii="Futura Std Book" w:hAnsi="Futura Std Book" w:cs="Calibri"/>
          <w:color w:val="08286C"/>
          <w:sz w:val="22"/>
          <w:lang w:val="en-US"/>
        </w:rPr>
        <w:t xml:space="preserve"> </w:t>
      </w:r>
      <w:r w:rsidR="00BB3F59" w:rsidRPr="009B51E0">
        <w:rPr>
          <w:rFonts w:ascii="Futura Std Book" w:hAnsi="Futura Std Book" w:cs="Calibri"/>
          <w:color w:val="08286C"/>
          <w:sz w:val="22"/>
          <w:lang w:val="en-US"/>
        </w:rPr>
        <w:tab/>
      </w:r>
      <w:r w:rsidRPr="009B51E0">
        <w:rPr>
          <w:rFonts w:ascii="Futura Std Book" w:hAnsi="Futura Std Book" w:cs="Calibri"/>
          <w:color w:val="08286C"/>
          <w:sz w:val="22"/>
          <w:lang w:val="en-US"/>
        </w:rPr>
        <w:t>Member of the DT for the Senior World Championships in Kazan, Moscow, Leipzig, Wuxi and Budapest</w:t>
      </w:r>
    </w:p>
    <w:p w14:paraId="5C54C7DD" w14:textId="77777777" w:rsidR="009B51E0" w:rsidRPr="009B51E0" w:rsidRDefault="009B51E0" w:rsidP="009B51E0">
      <w:pPr>
        <w:spacing w:before="40" w:after="40" w:line="276" w:lineRule="auto"/>
        <w:rPr>
          <w:rFonts w:ascii="Futura Std Book" w:hAnsi="Futura Std Book" w:cs="Calibri"/>
          <w:color w:val="08286C"/>
          <w:sz w:val="22"/>
          <w:lang w:val="en-US"/>
        </w:rPr>
      </w:pPr>
    </w:p>
    <w:p w14:paraId="3B84455F" w14:textId="77777777" w:rsidR="009B51E0" w:rsidRPr="00957EED" w:rsidRDefault="009B51E0" w:rsidP="009B51E0">
      <w:pPr>
        <w:spacing w:before="40" w:after="40" w:line="276" w:lineRule="auto"/>
        <w:rPr>
          <w:rFonts w:ascii="Futura Std Book" w:hAnsi="Futura Std Book" w:cs="Calibri"/>
          <w:b/>
          <w:bCs/>
          <w:color w:val="08286C"/>
          <w:sz w:val="22"/>
          <w:lang w:val="en-US"/>
        </w:rPr>
      </w:pPr>
      <w:r w:rsidRPr="00957EED">
        <w:rPr>
          <w:rFonts w:ascii="Futura Std Book" w:hAnsi="Futura Std Book" w:cs="Calibri"/>
          <w:b/>
          <w:bCs/>
          <w:color w:val="08286C"/>
          <w:sz w:val="22"/>
          <w:lang w:val="en-US"/>
        </w:rPr>
        <w:t>European Fencing Confederation, EFC</w:t>
      </w:r>
    </w:p>
    <w:p w14:paraId="28CE8CC5" w14:textId="7795B21A" w:rsidR="0026732B" w:rsidRPr="009B51E0" w:rsidRDefault="0026732B" w:rsidP="0026732B">
      <w:pPr>
        <w:spacing w:before="40" w:after="40" w:line="276" w:lineRule="auto"/>
        <w:ind w:left="1680" w:hanging="1680"/>
        <w:rPr>
          <w:rFonts w:ascii="Futura Std Book" w:hAnsi="Futura Std Book" w:cs="Calibri"/>
          <w:color w:val="08286C"/>
          <w:sz w:val="22"/>
          <w:lang w:val="en-US"/>
        </w:rPr>
      </w:pPr>
      <w:r w:rsidRPr="009B51E0">
        <w:rPr>
          <w:rFonts w:ascii="Futura Std Book" w:hAnsi="Futura Std Book" w:cs="Calibri"/>
          <w:color w:val="08286C"/>
          <w:sz w:val="22"/>
          <w:lang w:val="en-US"/>
        </w:rPr>
        <w:t xml:space="preserve">2016 –        </w:t>
      </w:r>
      <w:r>
        <w:rPr>
          <w:rFonts w:ascii="Futura Std Book" w:hAnsi="Futura Std Book" w:cs="Calibri"/>
          <w:color w:val="08286C"/>
          <w:sz w:val="22"/>
          <w:lang w:val="en-US"/>
        </w:rPr>
        <w:tab/>
      </w:r>
      <w:r w:rsidRPr="009B51E0">
        <w:rPr>
          <w:rFonts w:ascii="Futura Std Book" w:hAnsi="Futura Std Book" w:cs="Calibri"/>
          <w:color w:val="08286C"/>
          <w:sz w:val="22"/>
          <w:lang w:val="en-US"/>
        </w:rPr>
        <w:t>Member of the EFC’s COMEX and President of the Competition Commission, Referees Commission</w:t>
      </w:r>
      <w:r w:rsidR="002D1662">
        <w:rPr>
          <w:rFonts w:ascii="Futura Std Book" w:hAnsi="Futura Std Book" w:cs="Calibri"/>
          <w:color w:val="08286C"/>
          <w:sz w:val="22"/>
          <w:lang w:val="en-US"/>
        </w:rPr>
        <w:t xml:space="preserve">, </w:t>
      </w:r>
      <w:r w:rsidRPr="009B51E0">
        <w:rPr>
          <w:rFonts w:ascii="Futura Std Book" w:hAnsi="Futura Std Book" w:cs="Calibri"/>
          <w:color w:val="08286C"/>
          <w:sz w:val="22"/>
          <w:lang w:val="en-US"/>
        </w:rPr>
        <w:t>Safeguarding Commission</w:t>
      </w:r>
      <w:r w:rsidR="00BC3250">
        <w:rPr>
          <w:rFonts w:ascii="Futura Std Book" w:hAnsi="Futura Std Book" w:cs="Calibri"/>
          <w:color w:val="08286C"/>
          <w:sz w:val="22"/>
          <w:lang w:val="en-US"/>
        </w:rPr>
        <w:t xml:space="preserve"> </w:t>
      </w:r>
      <w:r w:rsidR="00F14446">
        <w:rPr>
          <w:rFonts w:ascii="Futura Std Book" w:hAnsi="Futura Std Book" w:cs="Calibri"/>
          <w:color w:val="08286C"/>
          <w:sz w:val="22"/>
          <w:lang w:val="en-US"/>
        </w:rPr>
        <w:t xml:space="preserve">and </w:t>
      </w:r>
      <w:r w:rsidR="00F14446" w:rsidRPr="00F14446">
        <w:rPr>
          <w:rFonts w:ascii="Futura Std Book" w:hAnsi="Futura Std Book" w:cs="Calibri"/>
          <w:color w:val="08286C"/>
          <w:sz w:val="22"/>
          <w:lang w:val="en-US"/>
        </w:rPr>
        <w:t>Training / Fencing Masters Commission</w:t>
      </w:r>
    </w:p>
    <w:p w14:paraId="5C66306A" w14:textId="08579E85" w:rsidR="009B51E0" w:rsidRPr="009B51E0" w:rsidRDefault="009B51E0" w:rsidP="00BB3F59">
      <w:pPr>
        <w:spacing w:before="40" w:after="40" w:line="276" w:lineRule="auto"/>
        <w:ind w:left="1680" w:hanging="1680"/>
        <w:rPr>
          <w:rFonts w:ascii="Futura Std Book" w:hAnsi="Futura Std Book" w:cs="Calibri"/>
          <w:color w:val="08286C"/>
          <w:sz w:val="22"/>
          <w:lang w:val="en-US"/>
        </w:rPr>
      </w:pPr>
      <w:r w:rsidRPr="009B51E0">
        <w:rPr>
          <w:rFonts w:ascii="Futura Std Book" w:hAnsi="Futura Std Book" w:cs="Calibri"/>
          <w:color w:val="08286C"/>
          <w:sz w:val="22"/>
          <w:lang w:val="en-US"/>
        </w:rPr>
        <w:t xml:space="preserve">2020 –       </w:t>
      </w:r>
      <w:r w:rsidR="00BB3F59">
        <w:rPr>
          <w:rFonts w:ascii="Futura Std Book" w:hAnsi="Futura Std Book" w:cs="Calibri"/>
          <w:color w:val="08286C"/>
          <w:sz w:val="22"/>
          <w:lang w:val="en-US"/>
        </w:rPr>
        <w:tab/>
      </w:r>
      <w:r w:rsidRPr="009B51E0">
        <w:rPr>
          <w:rFonts w:ascii="Futura Std Book" w:hAnsi="Futura Std Book" w:cs="Calibri"/>
          <w:color w:val="08286C"/>
          <w:sz w:val="22"/>
          <w:lang w:val="en-US"/>
        </w:rPr>
        <w:t>Creator and Project Manager of the EFC’s Referee Training Seminars “GET READY FOR THE NEW SEASON”</w:t>
      </w:r>
    </w:p>
    <w:p w14:paraId="575C49B8" w14:textId="2B953410" w:rsidR="009B51E0" w:rsidRPr="009B51E0" w:rsidRDefault="009B51E0" w:rsidP="009B51E0">
      <w:pPr>
        <w:spacing w:before="40" w:after="40" w:line="276" w:lineRule="auto"/>
        <w:rPr>
          <w:rFonts w:ascii="Futura Std Book" w:hAnsi="Futura Std Book" w:cs="Calibri"/>
          <w:color w:val="08286C"/>
          <w:sz w:val="22"/>
          <w:lang w:val="en-US"/>
        </w:rPr>
      </w:pPr>
      <w:r w:rsidRPr="009B51E0">
        <w:rPr>
          <w:rFonts w:ascii="Futura Std Book" w:hAnsi="Futura Std Book" w:cs="Calibri"/>
          <w:color w:val="08286C"/>
          <w:sz w:val="22"/>
          <w:lang w:val="en-US"/>
        </w:rPr>
        <w:t xml:space="preserve">2016 – 2022   </w:t>
      </w:r>
      <w:r w:rsidR="006E397F">
        <w:rPr>
          <w:rFonts w:ascii="Futura Std Book" w:hAnsi="Futura Std Book" w:cs="Calibri"/>
          <w:color w:val="08286C"/>
          <w:sz w:val="22"/>
          <w:lang w:val="en-US"/>
        </w:rPr>
        <w:tab/>
      </w:r>
      <w:r w:rsidRPr="009B51E0">
        <w:rPr>
          <w:rFonts w:ascii="Futura Std Book" w:hAnsi="Futura Std Book" w:cs="Calibri"/>
          <w:color w:val="08286C"/>
          <w:sz w:val="22"/>
          <w:lang w:val="en-US"/>
        </w:rPr>
        <w:t>EFC’s Vice-President</w:t>
      </w:r>
    </w:p>
    <w:p w14:paraId="292A38E5" w14:textId="07FD373C" w:rsidR="009B51E0" w:rsidRPr="009B51E0" w:rsidRDefault="009B51E0" w:rsidP="009B51E0">
      <w:pPr>
        <w:spacing w:before="40" w:after="40" w:line="276" w:lineRule="auto"/>
        <w:rPr>
          <w:rFonts w:ascii="Futura Std Book" w:hAnsi="Futura Std Book" w:cs="Calibri"/>
          <w:color w:val="08286C"/>
          <w:sz w:val="22"/>
          <w:lang w:val="en-US"/>
        </w:rPr>
      </w:pPr>
      <w:r w:rsidRPr="009B51E0">
        <w:rPr>
          <w:rFonts w:ascii="Futura Std Book" w:hAnsi="Futura Std Book" w:cs="Calibri"/>
          <w:color w:val="08286C"/>
          <w:sz w:val="22"/>
          <w:lang w:val="en-US"/>
        </w:rPr>
        <w:t xml:space="preserve">2013 – 2016   </w:t>
      </w:r>
      <w:r w:rsidR="0026732B">
        <w:rPr>
          <w:rFonts w:ascii="Futura Std Book" w:hAnsi="Futura Std Book" w:cs="Calibri"/>
          <w:color w:val="08286C"/>
          <w:sz w:val="22"/>
          <w:lang w:val="en-US"/>
        </w:rPr>
        <w:tab/>
      </w:r>
      <w:r w:rsidRPr="009B51E0">
        <w:rPr>
          <w:rFonts w:ascii="Futura Std Book" w:hAnsi="Futura Std Book" w:cs="Calibri"/>
          <w:color w:val="08286C"/>
          <w:sz w:val="22"/>
          <w:lang w:val="en-US"/>
        </w:rPr>
        <w:t>Member of the Competition Commission</w:t>
      </w:r>
    </w:p>
    <w:p w14:paraId="53D570D2" w14:textId="10E77F02" w:rsidR="009B51E0" w:rsidRPr="009B51E0" w:rsidRDefault="009B51E0" w:rsidP="009B51E0">
      <w:pPr>
        <w:spacing w:before="40" w:after="40" w:line="276" w:lineRule="auto"/>
        <w:rPr>
          <w:rFonts w:ascii="Futura Std Book" w:hAnsi="Futura Std Book" w:cs="Calibri"/>
          <w:color w:val="08286C"/>
          <w:sz w:val="22"/>
          <w:lang w:val="en-US"/>
        </w:rPr>
      </w:pPr>
      <w:r w:rsidRPr="009B51E0">
        <w:rPr>
          <w:rFonts w:ascii="Futura Std Book" w:hAnsi="Futura Std Book" w:cs="Calibri"/>
          <w:color w:val="08286C"/>
          <w:sz w:val="22"/>
          <w:lang w:val="en-US"/>
        </w:rPr>
        <w:t xml:space="preserve">2009 – 2013   </w:t>
      </w:r>
      <w:r w:rsidR="0026732B">
        <w:rPr>
          <w:rFonts w:ascii="Futura Std Book" w:hAnsi="Futura Std Book" w:cs="Calibri"/>
          <w:color w:val="08286C"/>
          <w:sz w:val="22"/>
          <w:lang w:val="en-US"/>
        </w:rPr>
        <w:tab/>
      </w:r>
      <w:r w:rsidRPr="009B51E0">
        <w:rPr>
          <w:rFonts w:ascii="Futura Std Book" w:hAnsi="Futura Std Book" w:cs="Calibri"/>
          <w:color w:val="08286C"/>
          <w:sz w:val="22"/>
          <w:lang w:val="en-US"/>
        </w:rPr>
        <w:t>Member of the EFC’s COMEX</w:t>
      </w:r>
    </w:p>
    <w:p w14:paraId="3E561B01" w14:textId="5DBBCCFD" w:rsidR="009B51E0" w:rsidRPr="009B51E0" w:rsidRDefault="009B51E0" w:rsidP="009B51E0">
      <w:pPr>
        <w:spacing w:before="40" w:after="40" w:line="276" w:lineRule="auto"/>
        <w:rPr>
          <w:rFonts w:ascii="Futura Std Book" w:hAnsi="Futura Std Book" w:cs="Calibri"/>
          <w:color w:val="08286C"/>
          <w:sz w:val="22"/>
          <w:lang w:val="en-US"/>
        </w:rPr>
      </w:pPr>
      <w:r w:rsidRPr="009B51E0">
        <w:rPr>
          <w:rFonts w:ascii="Futura Std Book" w:hAnsi="Futura Std Book" w:cs="Calibri"/>
          <w:color w:val="08286C"/>
          <w:sz w:val="22"/>
          <w:lang w:val="en-US"/>
        </w:rPr>
        <w:t>2007 – 2009   Member of the Training/Fencing Masters Commission</w:t>
      </w:r>
    </w:p>
    <w:p w14:paraId="0856D2BA" w14:textId="77777777" w:rsidR="009B51E0" w:rsidRPr="009B51E0" w:rsidRDefault="009B51E0" w:rsidP="009B51E0">
      <w:pPr>
        <w:spacing w:before="40" w:after="40" w:line="276" w:lineRule="auto"/>
        <w:rPr>
          <w:rFonts w:ascii="Futura Std Book" w:hAnsi="Futura Std Book" w:cs="Calibri"/>
          <w:color w:val="08286C"/>
          <w:sz w:val="22"/>
          <w:lang w:val="en-US"/>
        </w:rPr>
      </w:pPr>
    </w:p>
    <w:p w14:paraId="58B1588F" w14:textId="10F56457" w:rsidR="00871E5A" w:rsidRPr="00091077" w:rsidRDefault="00871E5A" w:rsidP="00091077">
      <w:pPr>
        <w:spacing w:before="40" w:after="40" w:line="276" w:lineRule="auto"/>
        <w:rPr>
          <w:rFonts w:ascii="Futura Std Book" w:hAnsi="Futura Std Book" w:cs="Calibri"/>
          <w:color w:val="08286C"/>
          <w:sz w:val="22"/>
          <w:lang w:val="en-US"/>
        </w:rPr>
      </w:pPr>
    </w:p>
    <w:sectPr w:rsidR="00871E5A" w:rsidRPr="0009107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cols w:space="720"/>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AA56" w14:textId="77777777" w:rsidR="00F90E82" w:rsidRDefault="00F90E82" w:rsidP="00CF48AA">
      <w:r>
        <w:separator/>
      </w:r>
    </w:p>
  </w:endnote>
  <w:endnote w:type="continuationSeparator" w:id="0">
    <w:p w14:paraId="654DD8F3" w14:textId="77777777" w:rsidR="00F90E82" w:rsidRDefault="00F90E82" w:rsidP="00CF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font278">
    <w:altName w:val="Times New Roman"/>
    <w:panose1 w:val="020B0604020202020204"/>
    <w:charset w:val="00"/>
    <w:family w:val="roman"/>
    <w:pitch w:val="variable"/>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Futura-Bold">
    <w:altName w:val="Futura"/>
    <w:panose1 w:val="020B0802020204020204"/>
    <w:charset w:val="00"/>
    <w:family w:val="swiss"/>
    <w:pitch w:val="variable"/>
    <w:sig w:usb0="A00002AF" w:usb1="5000214A" w:usb2="00000000" w:usb3="00000000" w:csb0="0000009F" w:csb1="00000000"/>
  </w:font>
  <w:font w:name="Futura Std Book">
    <w:altName w:val="Century Gothic"/>
    <w:panose1 w:val="020B0602020204020303"/>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299F" w14:textId="77777777" w:rsidR="006F02D4" w:rsidRDefault="006F0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CB77" w14:textId="77777777" w:rsidR="006F02D4" w:rsidRDefault="006F0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8145" w14:textId="77777777" w:rsidR="006F02D4" w:rsidRDefault="006F0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C6F4" w14:textId="77777777" w:rsidR="00F90E82" w:rsidRDefault="00F90E82" w:rsidP="00CF48AA">
      <w:r>
        <w:separator/>
      </w:r>
    </w:p>
  </w:footnote>
  <w:footnote w:type="continuationSeparator" w:id="0">
    <w:p w14:paraId="7F1364E6" w14:textId="77777777" w:rsidR="00F90E82" w:rsidRDefault="00F90E82" w:rsidP="00CF4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417E" w14:textId="77777777" w:rsidR="006F02D4" w:rsidRDefault="006F0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0745" w14:textId="77777777" w:rsidR="006F02D4" w:rsidRDefault="006F0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8378" w14:textId="77777777" w:rsidR="006F02D4" w:rsidRDefault="006F0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32D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E7368"/>
    <w:multiLevelType w:val="hybridMultilevel"/>
    <w:tmpl w:val="4D8C639C"/>
    <w:lvl w:ilvl="0" w:tplc="1EF0346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D29E6"/>
    <w:multiLevelType w:val="hybridMultilevel"/>
    <w:tmpl w:val="0F8E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B40AC"/>
    <w:multiLevelType w:val="hybridMultilevel"/>
    <w:tmpl w:val="DE2A8D70"/>
    <w:lvl w:ilvl="0" w:tplc="1EF03464">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1160E2"/>
    <w:multiLevelType w:val="hybridMultilevel"/>
    <w:tmpl w:val="FB62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32A49"/>
    <w:multiLevelType w:val="hybridMultilevel"/>
    <w:tmpl w:val="2698F7F8"/>
    <w:lvl w:ilvl="0" w:tplc="1EF0346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D11D2"/>
    <w:multiLevelType w:val="hybridMultilevel"/>
    <w:tmpl w:val="9B7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FA32FD"/>
    <w:multiLevelType w:val="hybridMultilevel"/>
    <w:tmpl w:val="9D1C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A3835"/>
    <w:multiLevelType w:val="hybridMultilevel"/>
    <w:tmpl w:val="FF8C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EF27CF"/>
    <w:multiLevelType w:val="hybridMultilevel"/>
    <w:tmpl w:val="DC44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677A80"/>
    <w:multiLevelType w:val="hybridMultilevel"/>
    <w:tmpl w:val="83B2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458681">
    <w:abstractNumId w:val="0"/>
  </w:num>
  <w:num w:numId="2" w16cid:durableId="756288704">
    <w:abstractNumId w:val="2"/>
  </w:num>
  <w:num w:numId="3" w16cid:durableId="1071151197">
    <w:abstractNumId w:val="5"/>
  </w:num>
  <w:num w:numId="4" w16cid:durableId="1006901865">
    <w:abstractNumId w:val="1"/>
  </w:num>
  <w:num w:numId="5" w16cid:durableId="1450316057">
    <w:abstractNumId w:val="3"/>
  </w:num>
  <w:num w:numId="6" w16cid:durableId="1828983577">
    <w:abstractNumId w:val="9"/>
  </w:num>
  <w:num w:numId="7" w16cid:durableId="1222987830">
    <w:abstractNumId w:val="6"/>
  </w:num>
  <w:num w:numId="8" w16cid:durableId="686948620">
    <w:abstractNumId w:val="7"/>
  </w:num>
  <w:num w:numId="9" w16cid:durableId="648242743">
    <w:abstractNumId w:val="10"/>
  </w:num>
  <w:num w:numId="10" w16cid:durableId="695158228">
    <w:abstractNumId w:val="8"/>
  </w:num>
  <w:num w:numId="11" w16cid:durableId="87508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embedSystemFonts/>
  <w:defaultTabStop w:val="84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jA3MTCxsDAxtjRV0lEKTi0uzszPAykwqgUA9CqjtCwAAAA="/>
  </w:docVars>
  <w:rsids>
    <w:rsidRoot w:val="00E6064A"/>
    <w:rsid w:val="00012F63"/>
    <w:rsid w:val="00020CCA"/>
    <w:rsid w:val="00020CFB"/>
    <w:rsid w:val="00031511"/>
    <w:rsid w:val="00051E8E"/>
    <w:rsid w:val="000745D9"/>
    <w:rsid w:val="00075381"/>
    <w:rsid w:val="00081B3C"/>
    <w:rsid w:val="00091077"/>
    <w:rsid w:val="000E6FAA"/>
    <w:rsid w:val="000E6FE9"/>
    <w:rsid w:val="000F614C"/>
    <w:rsid w:val="001046C6"/>
    <w:rsid w:val="00165566"/>
    <w:rsid w:val="0017635C"/>
    <w:rsid w:val="001774CD"/>
    <w:rsid w:val="001C1BC0"/>
    <w:rsid w:val="001D3AF9"/>
    <w:rsid w:val="001D650E"/>
    <w:rsid w:val="002150FB"/>
    <w:rsid w:val="00241855"/>
    <w:rsid w:val="00241D7F"/>
    <w:rsid w:val="00245C34"/>
    <w:rsid w:val="002630FB"/>
    <w:rsid w:val="0026732B"/>
    <w:rsid w:val="002807FA"/>
    <w:rsid w:val="00291F84"/>
    <w:rsid w:val="002930EA"/>
    <w:rsid w:val="002D1662"/>
    <w:rsid w:val="002D3580"/>
    <w:rsid w:val="00321267"/>
    <w:rsid w:val="0033073C"/>
    <w:rsid w:val="003354DD"/>
    <w:rsid w:val="003364DB"/>
    <w:rsid w:val="00341F2B"/>
    <w:rsid w:val="00372E13"/>
    <w:rsid w:val="003B1DFA"/>
    <w:rsid w:val="003C363A"/>
    <w:rsid w:val="003D53CC"/>
    <w:rsid w:val="003D5910"/>
    <w:rsid w:val="003E5550"/>
    <w:rsid w:val="003F33EB"/>
    <w:rsid w:val="003F5148"/>
    <w:rsid w:val="0040716E"/>
    <w:rsid w:val="004119F3"/>
    <w:rsid w:val="00411EE5"/>
    <w:rsid w:val="0041220D"/>
    <w:rsid w:val="00465F4E"/>
    <w:rsid w:val="00472A93"/>
    <w:rsid w:val="004B1218"/>
    <w:rsid w:val="004C68ED"/>
    <w:rsid w:val="004D2C01"/>
    <w:rsid w:val="00524B7B"/>
    <w:rsid w:val="005446CE"/>
    <w:rsid w:val="00575B5F"/>
    <w:rsid w:val="00583923"/>
    <w:rsid w:val="005C3746"/>
    <w:rsid w:val="005E5006"/>
    <w:rsid w:val="005F7DEB"/>
    <w:rsid w:val="006167F1"/>
    <w:rsid w:val="00642F48"/>
    <w:rsid w:val="006A132A"/>
    <w:rsid w:val="006A6B48"/>
    <w:rsid w:val="006C26F4"/>
    <w:rsid w:val="006D46D2"/>
    <w:rsid w:val="006E397F"/>
    <w:rsid w:val="006F02D4"/>
    <w:rsid w:val="00703C0C"/>
    <w:rsid w:val="00732589"/>
    <w:rsid w:val="007436AC"/>
    <w:rsid w:val="007606DA"/>
    <w:rsid w:val="0079097C"/>
    <w:rsid w:val="00815CF9"/>
    <w:rsid w:val="00871E5A"/>
    <w:rsid w:val="00891890"/>
    <w:rsid w:val="008C6E2D"/>
    <w:rsid w:val="008D0907"/>
    <w:rsid w:val="00927F9B"/>
    <w:rsid w:val="00957EED"/>
    <w:rsid w:val="00981880"/>
    <w:rsid w:val="00981A45"/>
    <w:rsid w:val="009B51E0"/>
    <w:rsid w:val="009D300F"/>
    <w:rsid w:val="009D7EE7"/>
    <w:rsid w:val="009E4D40"/>
    <w:rsid w:val="00A20CEB"/>
    <w:rsid w:val="00A255B2"/>
    <w:rsid w:val="00A603C1"/>
    <w:rsid w:val="00A81D88"/>
    <w:rsid w:val="00A965A2"/>
    <w:rsid w:val="00AC104C"/>
    <w:rsid w:val="00AE1A53"/>
    <w:rsid w:val="00B20F91"/>
    <w:rsid w:val="00B65203"/>
    <w:rsid w:val="00B74601"/>
    <w:rsid w:val="00B75847"/>
    <w:rsid w:val="00B809D9"/>
    <w:rsid w:val="00B843A2"/>
    <w:rsid w:val="00B848FE"/>
    <w:rsid w:val="00BA4F2D"/>
    <w:rsid w:val="00BB3F59"/>
    <w:rsid w:val="00BB5314"/>
    <w:rsid w:val="00BC3250"/>
    <w:rsid w:val="00C15216"/>
    <w:rsid w:val="00C156D7"/>
    <w:rsid w:val="00C20414"/>
    <w:rsid w:val="00C30712"/>
    <w:rsid w:val="00C40F0C"/>
    <w:rsid w:val="00C552D7"/>
    <w:rsid w:val="00C60755"/>
    <w:rsid w:val="00C9698C"/>
    <w:rsid w:val="00CE3A08"/>
    <w:rsid w:val="00CE5E79"/>
    <w:rsid w:val="00CF48AA"/>
    <w:rsid w:val="00D32914"/>
    <w:rsid w:val="00D56748"/>
    <w:rsid w:val="00D80F7A"/>
    <w:rsid w:val="00D843E2"/>
    <w:rsid w:val="00DC7F26"/>
    <w:rsid w:val="00DE29B6"/>
    <w:rsid w:val="00DF144C"/>
    <w:rsid w:val="00DF1623"/>
    <w:rsid w:val="00E01AA0"/>
    <w:rsid w:val="00E01B48"/>
    <w:rsid w:val="00E30764"/>
    <w:rsid w:val="00E460D2"/>
    <w:rsid w:val="00E6064A"/>
    <w:rsid w:val="00E71258"/>
    <w:rsid w:val="00E85AE3"/>
    <w:rsid w:val="00EA0696"/>
    <w:rsid w:val="00EA4773"/>
    <w:rsid w:val="00EB0E1A"/>
    <w:rsid w:val="00ED60C1"/>
    <w:rsid w:val="00EE6832"/>
    <w:rsid w:val="00F130C7"/>
    <w:rsid w:val="00F14446"/>
    <w:rsid w:val="00F2004A"/>
    <w:rsid w:val="00F25275"/>
    <w:rsid w:val="00F53144"/>
    <w:rsid w:val="00F90E82"/>
    <w:rsid w:val="00FE4BCE"/>
    <w:rsid w:val="00FF2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1146E3B"/>
  <w15:chartTrackingRefBased/>
  <w15:docId w15:val="{492B801C-2A48-48FE-ABE0-5D332F7D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rFonts w:ascii="Century" w:eastAsia="SimSun" w:hAnsi="Century" w:cs="font278"/>
      <w:kern w:val="1"/>
      <w:sz w:val="21"/>
      <w:szCs w:val="22"/>
      <w:lang w:eastAsia="ar-SA"/>
    </w:rPr>
  </w:style>
  <w:style w:type="paragraph" w:styleId="Heading2">
    <w:name w:val="heading 2"/>
    <w:basedOn w:val="Normal"/>
    <w:link w:val="Heading2Char"/>
    <w:uiPriority w:val="9"/>
    <w:qFormat/>
    <w:rsid w:val="00927F9B"/>
    <w:pPr>
      <w:widowControl/>
      <w:suppressAutoHyphens w:val="0"/>
      <w:spacing w:before="100" w:beforeAutospacing="1" w:after="100" w:afterAutospacing="1"/>
      <w:jc w:val="left"/>
      <w:outlineLvl w:val="1"/>
    </w:pPr>
    <w:rPr>
      <w:rFonts w:ascii="MS PGothic" w:eastAsia="MS PGothic" w:hAnsi="MS PGothic" w:cs="MS PGothic"/>
      <w:b/>
      <w:bCs/>
      <w:kern w:val="0"/>
      <w:sz w:val="36"/>
      <w:szCs w:val="36"/>
      <w:lang w:eastAsia="ja-JP"/>
    </w:rPr>
  </w:style>
  <w:style w:type="paragraph" w:styleId="Heading4">
    <w:name w:val="heading 4"/>
    <w:basedOn w:val="Normal"/>
    <w:next w:val="Normal"/>
    <w:link w:val="Heading4Char"/>
    <w:uiPriority w:val="9"/>
    <w:semiHidden/>
    <w:unhideWhenUsed/>
    <w:qFormat/>
    <w:rsid w:val="009B51E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a">
    <w:name w:val="書式なし (文字)"/>
    <w:rPr>
      <w:rFonts w:ascii="MS Gothic" w:eastAsia="MS Gothic" w:hAnsi="MS Gothic" w:cs="Courier New"/>
      <w:sz w:val="20"/>
      <w:szCs w:val="21"/>
    </w:rPr>
  </w:style>
  <w:style w:type="character" w:customStyle="1" w:styleId="a0">
    <w:name w:val="ヘッダー (文字)"/>
    <w:basedOn w:val="DefaultParagraphFont1"/>
  </w:style>
  <w:style w:type="character" w:customStyle="1" w:styleId="a1">
    <w:name w:val="フッター (文字)"/>
    <w:basedOn w:val="DefaultParagraphFont1"/>
  </w:style>
  <w:style w:type="paragraph" w:customStyle="1" w:styleId="Heading">
    <w:name w:val="Heading"/>
    <w:basedOn w:val="Normal"/>
    <w:next w:val="BodyText"/>
    <w:pPr>
      <w:keepNext/>
      <w:spacing w:before="240" w:after="120"/>
    </w:pPr>
    <w:rPr>
      <w:rFonts w:ascii="Arial"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PlainText1">
    <w:name w:val="Plain Text1"/>
    <w:basedOn w:val="Normal"/>
    <w:pPr>
      <w:jc w:val="left"/>
    </w:pPr>
    <w:rPr>
      <w:rFonts w:ascii="MS Gothic" w:eastAsia="MS Gothic" w:hAnsi="MS Gothic" w:cs="Courier New"/>
      <w:sz w:val="20"/>
      <w:szCs w:val="21"/>
    </w:rPr>
  </w:style>
  <w:style w:type="paragraph" w:styleId="Header">
    <w:name w:val="header"/>
    <w:basedOn w:val="Normal"/>
    <w:pPr>
      <w:suppressLineNumbers/>
      <w:tabs>
        <w:tab w:val="center" w:pos="4252"/>
        <w:tab w:val="right" w:pos="8504"/>
      </w:tabs>
    </w:pPr>
  </w:style>
  <w:style w:type="paragraph" w:styleId="Footer">
    <w:name w:val="footer"/>
    <w:basedOn w:val="Normal"/>
    <w:pPr>
      <w:suppressLineNumbers/>
      <w:tabs>
        <w:tab w:val="center" w:pos="4252"/>
        <w:tab w:val="right" w:pos="8504"/>
      </w:tabs>
    </w:pPr>
  </w:style>
  <w:style w:type="paragraph" w:styleId="BalloonText">
    <w:name w:val="Balloon Text"/>
    <w:basedOn w:val="Normal"/>
    <w:link w:val="BalloonTextChar"/>
    <w:uiPriority w:val="99"/>
    <w:semiHidden/>
    <w:unhideWhenUsed/>
    <w:rsid w:val="009D7EE7"/>
    <w:rPr>
      <w:rFonts w:ascii="MS Mincho" w:eastAsia="MS Mincho"/>
      <w:sz w:val="18"/>
      <w:szCs w:val="18"/>
    </w:rPr>
  </w:style>
  <w:style w:type="character" w:customStyle="1" w:styleId="BalloonTextChar">
    <w:name w:val="Balloon Text Char"/>
    <w:link w:val="BalloonText"/>
    <w:uiPriority w:val="99"/>
    <w:semiHidden/>
    <w:rsid w:val="009D7EE7"/>
    <w:rPr>
      <w:rFonts w:ascii="MS Mincho" w:hAnsi="Century" w:cs="font278"/>
      <w:kern w:val="1"/>
      <w:sz w:val="18"/>
      <w:szCs w:val="18"/>
      <w:lang w:eastAsia="ar-SA"/>
    </w:rPr>
  </w:style>
  <w:style w:type="character" w:styleId="CommentReference">
    <w:name w:val="annotation reference"/>
    <w:uiPriority w:val="99"/>
    <w:semiHidden/>
    <w:unhideWhenUsed/>
    <w:rsid w:val="009D7EE7"/>
    <w:rPr>
      <w:sz w:val="18"/>
      <w:szCs w:val="18"/>
    </w:rPr>
  </w:style>
  <w:style w:type="paragraph" w:styleId="CommentText">
    <w:name w:val="annotation text"/>
    <w:basedOn w:val="Normal"/>
    <w:link w:val="CommentTextChar"/>
    <w:uiPriority w:val="99"/>
    <w:semiHidden/>
    <w:unhideWhenUsed/>
    <w:rsid w:val="009D7EE7"/>
    <w:pPr>
      <w:jc w:val="left"/>
    </w:pPr>
  </w:style>
  <w:style w:type="character" w:customStyle="1" w:styleId="CommentTextChar">
    <w:name w:val="Comment Text Char"/>
    <w:link w:val="CommentText"/>
    <w:uiPriority w:val="99"/>
    <w:semiHidden/>
    <w:rsid w:val="009D7EE7"/>
    <w:rPr>
      <w:rFonts w:ascii="Century" w:eastAsia="SimSun" w:hAnsi="Century" w:cs="font278"/>
      <w:kern w:val="1"/>
      <w:sz w:val="21"/>
      <w:szCs w:val="22"/>
      <w:lang w:eastAsia="ar-SA"/>
    </w:rPr>
  </w:style>
  <w:style w:type="paragraph" w:styleId="CommentSubject">
    <w:name w:val="annotation subject"/>
    <w:basedOn w:val="CommentText"/>
    <w:next w:val="CommentText"/>
    <w:link w:val="CommentSubjectChar"/>
    <w:uiPriority w:val="99"/>
    <w:semiHidden/>
    <w:unhideWhenUsed/>
    <w:rsid w:val="009D7EE7"/>
    <w:rPr>
      <w:b/>
      <w:bCs/>
    </w:rPr>
  </w:style>
  <w:style w:type="character" w:customStyle="1" w:styleId="CommentSubjectChar">
    <w:name w:val="Comment Subject Char"/>
    <w:link w:val="CommentSubject"/>
    <w:uiPriority w:val="99"/>
    <w:semiHidden/>
    <w:rsid w:val="009D7EE7"/>
    <w:rPr>
      <w:rFonts w:ascii="Century" w:eastAsia="SimSun" w:hAnsi="Century" w:cs="font278"/>
      <w:b/>
      <w:bCs/>
      <w:kern w:val="1"/>
      <w:sz w:val="21"/>
      <w:szCs w:val="22"/>
      <w:lang w:eastAsia="ar-SA"/>
    </w:rPr>
  </w:style>
  <w:style w:type="character" w:customStyle="1" w:styleId="Heading2Char">
    <w:name w:val="Heading 2 Char"/>
    <w:link w:val="Heading2"/>
    <w:uiPriority w:val="9"/>
    <w:rsid w:val="00927F9B"/>
    <w:rPr>
      <w:rFonts w:ascii="MS PGothic" w:eastAsia="MS PGothic" w:hAnsi="MS PGothic" w:cs="MS PGothic"/>
      <w:b/>
      <w:bCs/>
      <w:sz w:val="36"/>
      <w:szCs w:val="36"/>
    </w:rPr>
  </w:style>
  <w:style w:type="character" w:customStyle="1" w:styleId="Heading4Char">
    <w:name w:val="Heading 4 Char"/>
    <w:basedOn w:val="DefaultParagraphFont"/>
    <w:link w:val="Heading4"/>
    <w:uiPriority w:val="9"/>
    <w:semiHidden/>
    <w:rsid w:val="009B51E0"/>
    <w:rPr>
      <w:rFonts w:asciiTheme="majorHAnsi" w:eastAsiaTheme="majorEastAsia" w:hAnsiTheme="majorHAnsi" w:cstheme="majorBidi"/>
      <w:i/>
      <w:iCs/>
      <w:color w:val="2E74B5" w:themeColor="accent1" w:themeShade="BF"/>
      <w:kern w:val="1"/>
      <w:sz w:val="21"/>
      <w:szCs w:val="22"/>
      <w:lang w:eastAsia="ar-SA"/>
    </w:rPr>
  </w:style>
  <w:style w:type="paragraph" w:customStyle="1" w:styleId="p1">
    <w:name w:val="p1"/>
    <w:basedOn w:val="Normal"/>
    <w:rsid w:val="003D5910"/>
    <w:pPr>
      <w:widowControl/>
      <w:suppressAutoHyphens w:val="0"/>
      <w:spacing w:before="100" w:beforeAutospacing="1" w:after="100" w:afterAutospacing="1"/>
      <w:jc w:val="left"/>
    </w:pPr>
    <w:rPr>
      <w:rFonts w:ascii="Times New Roman" w:eastAsia="Times New Roman" w:hAnsi="Times New Roman" w:cs="Times New Roman"/>
      <w:kern w:val="0"/>
      <w:sz w:val="24"/>
      <w:szCs w:val="24"/>
      <w:lang w:val="en-IS" w:eastAsia="en-GB"/>
    </w:rPr>
  </w:style>
  <w:style w:type="paragraph" w:customStyle="1" w:styleId="p2">
    <w:name w:val="p2"/>
    <w:basedOn w:val="Normal"/>
    <w:rsid w:val="003D5910"/>
    <w:pPr>
      <w:widowControl/>
      <w:suppressAutoHyphens w:val="0"/>
      <w:spacing w:before="100" w:beforeAutospacing="1" w:after="100" w:afterAutospacing="1"/>
      <w:jc w:val="left"/>
    </w:pPr>
    <w:rPr>
      <w:rFonts w:ascii="Times New Roman" w:eastAsia="Times New Roman" w:hAnsi="Times New Roman" w:cs="Times New Roman"/>
      <w:kern w:val="0"/>
      <w:sz w:val="24"/>
      <w:szCs w:val="24"/>
      <w:lang w:val="en-IS" w:eastAsia="en-GB"/>
    </w:rPr>
  </w:style>
  <w:style w:type="paragraph" w:customStyle="1" w:styleId="p3">
    <w:name w:val="p3"/>
    <w:basedOn w:val="Normal"/>
    <w:rsid w:val="003D5910"/>
    <w:pPr>
      <w:widowControl/>
      <w:suppressAutoHyphens w:val="0"/>
      <w:spacing w:before="100" w:beforeAutospacing="1" w:after="100" w:afterAutospacing="1"/>
      <w:jc w:val="left"/>
    </w:pPr>
    <w:rPr>
      <w:rFonts w:ascii="Times New Roman" w:eastAsia="Times New Roman" w:hAnsi="Times New Roman" w:cs="Times New Roman"/>
      <w:kern w:val="0"/>
      <w:sz w:val="24"/>
      <w:szCs w:val="24"/>
      <w:lang w:val="en-IS" w:eastAsia="en-GB"/>
    </w:rPr>
  </w:style>
  <w:style w:type="character" w:customStyle="1" w:styleId="apple-converted-space">
    <w:name w:val="apple-converted-space"/>
    <w:basedOn w:val="DefaultParagraphFont"/>
    <w:rsid w:val="003D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16057">
      <w:bodyDiv w:val="1"/>
      <w:marLeft w:val="0"/>
      <w:marRight w:val="0"/>
      <w:marTop w:val="0"/>
      <w:marBottom w:val="0"/>
      <w:divBdr>
        <w:top w:val="none" w:sz="0" w:space="0" w:color="auto"/>
        <w:left w:val="none" w:sz="0" w:space="0" w:color="auto"/>
        <w:bottom w:val="none" w:sz="0" w:space="0" w:color="auto"/>
        <w:right w:val="none" w:sz="0" w:space="0" w:color="auto"/>
      </w:divBdr>
    </w:div>
    <w:div w:id="604270979">
      <w:bodyDiv w:val="1"/>
      <w:marLeft w:val="0"/>
      <w:marRight w:val="0"/>
      <w:marTop w:val="0"/>
      <w:marBottom w:val="0"/>
      <w:divBdr>
        <w:top w:val="none" w:sz="0" w:space="0" w:color="auto"/>
        <w:left w:val="none" w:sz="0" w:space="0" w:color="auto"/>
        <w:bottom w:val="none" w:sz="0" w:space="0" w:color="auto"/>
        <w:right w:val="none" w:sz="0" w:space="0" w:color="auto"/>
      </w:divBdr>
    </w:div>
    <w:div w:id="1165510333">
      <w:bodyDiv w:val="1"/>
      <w:marLeft w:val="0"/>
      <w:marRight w:val="0"/>
      <w:marTop w:val="0"/>
      <w:marBottom w:val="0"/>
      <w:divBdr>
        <w:top w:val="none" w:sz="0" w:space="0" w:color="auto"/>
        <w:left w:val="none" w:sz="0" w:space="0" w:color="auto"/>
        <w:bottom w:val="none" w:sz="0" w:space="0" w:color="auto"/>
        <w:right w:val="none" w:sz="0" w:space="0" w:color="auto"/>
      </w:divBdr>
    </w:div>
    <w:div w:id="1957715404">
      <w:bodyDiv w:val="1"/>
      <w:marLeft w:val="0"/>
      <w:marRight w:val="0"/>
      <w:marTop w:val="0"/>
      <w:marBottom w:val="0"/>
      <w:divBdr>
        <w:top w:val="none" w:sz="0" w:space="0" w:color="auto"/>
        <w:left w:val="none" w:sz="0" w:space="0" w:color="auto"/>
        <w:bottom w:val="none" w:sz="0" w:space="0" w:color="auto"/>
        <w:right w:val="none" w:sz="0" w:space="0" w:color="auto"/>
      </w:divBdr>
    </w:div>
    <w:div w:id="212692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BA437-A7F0-487C-BCF7-AD2B600B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552</Words>
  <Characters>3058</Characters>
  <Application>Microsoft Office Word</Application>
  <DocSecurity>0</DocSecurity>
  <Lines>191</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dc:creator>
  <cp:keywords/>
  <cp:lastModifiedBy>Nikolay Mateev SKY</cp:lastModifiedBy>
  <cp:revision>88</cp:revision>
  <cp:lastPrinted>2024-12-10T17:28:00Z</cp:lastPrinted>
  <dcterms:created xsi:type="dcterms:W3CDTF">2024-12-10T16:10:00Z</dcterms:created>
  <dcterms:modified xsi:type="dcterms:W3CDTF">2025-12-09T14:49:00Z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